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416" w:rsidRDefault="00363416">
      <w:pPr>
        <w:rPr>
          <w:sz w:val="18"/>
        </w:rPr>
      </w:pPr>
    </w:p>
    <w:p w:rsidR="00951CDF" w:rsidRPr="00951CDF" w:rsidRDefault="00951CDF" w:rsidP="00951CDF">
      <w:pPr>
        <w:jc w:val="center"/>
        <w:rPr>
          <w:b/>
          <w:bCs/>
          <w:sz w:val="32"/>
          <w:szCs w:val="32"/>
        </w:rPr>
      </w:pPr>
      <w:r w:rsidRPr="00951CDF">
        <w:rPr>
          <w:b/>
          <w:bCs/>
          <w:sz w:val="32"/>
          <w:szCs w:val="32"/>
        </w:rPr>
        <w:t xml:space="preserve">АДМИНИСТРАЦИЯ </w:t>
      </w:r>
    </w:p>
    <w:p w:rsidR="00951CDF" w:rsidRPr="00951CDF" w:rsidRDefault="00951CDF" w:rsidP="00951CDF">
      <w:pPr>
        <w:jc w:val="center"/>
        <w:rPr>
          <w:b/>
          <w:bCs/>
          <w:sz w:val="32"/>
          <w:szCs w:val="32"/>
        </w:rPr>
      </w:pPr>
      <w:r w:rsidRPr="00951CDF">
        <w:rPr>
          <w:b/>
          <w:bCs/>
          <w:sz w:val="32"/>
          <w:szCs w:val="32"/>
        </w:rPr>
        <w:t>КРАСНОВСКОГО СЕЛЬСКОГО ПОСЕЛЕНИЯ</w:t>
      </w:r>
    </w:p>
    <w:p w:rsidR="00951CDF" w:rsidRPr="00951CDF" w:rsidRDefault="00951CDF" w:rsidP="00951CDF">
      <w:pPr>
        <w:jc w:val="center"/>
        <w:rPr>
          <w:b/>
          <w:bCs/>
          <w:sz w:val="32"/>
          <w:szCs w:val="32"/>
        </w:rPr>
      </w:pPr>
      <w:r w:rsidRPr="00951CDF">
        <w:rPr>
          <w:b/>
          <w:bCs/>
          <w:sz w:val="32"/>
          <w:szCs w:val="32"/>
        </w:rPr>
        <w:t>ТАРАСОВСКОГО РАЙОНА РОСТОВСКОЙ  ОБЛАСТИ</w:t>
      </w:r>
    </w:p>
    <w:p w:rsidR="00951CDF" w:rsidRPr="00951CDF" w:rsidRDefault="00951CDF" w:rsidP="00951CDF">
      <w:pPr>
        <w:shd w:val="clear" w:color="auto" w:fill="FFFFFF"/>
        <w:jc w:val="center"/>
        <w:rPr>
          <w:b/>
          <w:sz w:val="32"/>
          <w:szCs w:val="32"/>
        </w:rPr>
      </w:pPr>
    </w:p>
    <w:p w:rsidR="00951CDF" w:rsidRPr="00951CDF" w:rsidRDefault="00951CDF" w:rsidP="00951CDF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51CDF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363416" w:rsidRDefault="00363416">
      <w:pPr>
        <w:rPr>
          <w:sz w:val="36"/>
        </w:rPr>
      </w:pPr>
    </w:p>
    <w:p w:rsidR="00363416" w:rsidRDefault="00954D30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685678" w:rsidRPr="00951CDF">
        <w:rPr>
          <w:sz w:val="28"/>
          <w:szCs w:val="28"/>
        </w:rPr>
        <w:t>.</w:t>
      </w:r>
      <w:r w:rsidR="00951CDF" w:rsidRPr="00951CDF">
        <w:rPr>
          <w:sz w:val="28"/>
          <w:szCs w:val="28"/>
        </w:rPr>
        <w:t>08.2012</w:t>
      </w:r>
      <w:r w:rsidR="00F53D62" w:rsidRPr="00951CDF">
        <w:rPr>
          <w:sz w:val="28"/>
          <w:szCs w:val="28"/>
        </w:rPr>
        <w:t xml:space="preserve"> </w:t>
      </w:r>
      <w:r w:rsidR="00363416" w:rsidRPr="00951CDF">
        <w:rPr>
          <w:sz w:val="28"/>
          <w:szCs w:val="28"/>
        </w:rPr>
        <w:t xml:space="preserve">г.                       </w:t>
      </w:r>
      <w:r w:rsidR="00111C7A" w:rsidRPr="00951CDF">
        <w:rPr>
          <w:sz w:val="28"/>
          <w:szCs w:val="28"/>
        </w:rPr>
        <w:t xml:space="preserve">              </w:t>
      </w:r>
      <w:r w:rsidR="00363416" w:rsidRPr="00951CDF">
        <w:rPr>
          <w:b/>
          <w:sz w:val="28"/>
          <w:szCs w:val="28"/>
        </w:rPr>
        <w:t xml:space="preserve">№  </w:t>
      </w:r>
      <w:r w:rsidR="00951CDF" w:rsidRPr="00951CD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4</w:t>
      </w:r>
      <w:r w:rsidR="00111C7A" w:rsidRPr="00951CDF">
        <w:rPr>
          <w:sz w:val="28"/>
          <w:szCs w:val="28"/>
        </w:rPr>
        <w:t xml:space="preserve">      </w:t>
      </w:r>
      <w:r w:rsidR="00363416" w:rsidRPr="00951CDF">
        <w:rPr>
          <w:sz w:val="28"/>
          <w:szCs w:val="28"/>
        </w:rPr>
        <w:t xml:space="preserve">                         </w:t>
      </w:r>
      <w:r w:rsidR="00363416" w:rsidRPr="00951CDF">
        <w:rPr>
          <w:sz w:val="28"/>
          <w:szCs w:val="28"/>
        </w:rPr>
        <w:tab/>
        <w:t>х. Верхний Митякин</w:t>
      </w:r>
    </w:p>
    <w:p w:rsidR="00951CDF" w:rsidRPr="00951CDF" w:rsidRDefault="00951CDF">
      <w:pPr>
        <w:rPr>
          <w:sz w:val="28"/>
          <w:szCs w:val="28"/>
        </w:rPr>
      </w:pPr>
    </w:p>
    <w:p w:rsidR="00363416" w:rsidRDefault="00363416">
      <w:pPr>
        <w:rPr>
          <w:sz w:val="20"/>
          <w:szCs w:val="20"/>
        </w:rPr>
      </w:pPr>
    </w:p>
    <w:p w:rsidR="00363416" w:rsidRDefault="00363416" w:rsidP="00F53D6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образовании избирательных участков</w:t>
      </w:r>
    </w:p>
    <w:p w:rsidR="00F53D62" w:rsidRDefault="00363416" w:rsidP="00F53D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 выборам главы </w:t>
      </w:r>
    </w:p>
    <w:p w:rsidR="00F53D62" w:rsidRDefault="00363416" w:rsidP="00F53D62">
      <w:pPr>
        <w:jc w:val="center"/>
        <w:rPr>
          <w:sz w:val="28"/>
          <w:szCs w:val="28"/>
        </w:rPr>
      </w:pPr>
      <w:r>
        <w:rPr>
          <w:sz w:val="28"/>
          <w:szCs w:val="28"/>
        </w:rPr>
        <w:t>и депутатов</w:t>
      </w:r>
      <w:r w:rsidR="00F53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</w:p>
    <w:p w:rsidR="00363416" w:rsidRDefault="00363416" w:rsidP="00F53D6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F53D6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363416" w:rsidRDefault="00363416">
      <w:pPr>
        <w:rPr>
          <w:sz w:val="28"/>
          <w:szCs w:val="28"/>
        </w:rPr>
      </w:pPr>
    </w:p>
    <w:p w:rsidR="00363416" w:rsidRDefault="00363416"/>
    <w:p w:rsidR="00363416" w:rsidRDefault="00363416"/>
    <w:p w:rsidR="00363416" w:rsidRDefault="00363416">
      <w:pPr>
        <w:spacing w:line="360" w:lineRule="auto"/>
        <w:jc w:val="both"/>
      </w:pPr>
      <w:r>
        <w:tab/>
      </w:r>
      <w:r w:rsidR="00951CDF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.2 ст. 8 Областного закона «О выборах глав муниципальных образо</w:t>
      </w:r>
      <w:r w:rsidR="00951CDF">
        <w:rPr>
          <w:sz w:val="28"/>
          <w:szCs w:val="28"/>
        </w:rPr>
        <w:t>ваний в Ростовской области», ч.2 ст. 10 Областного закона</w:t>
      </w:r>
      <w:r>
        <w:rPr>
          <w:sz w:val="28"/>
          <w:szCs w:val="28"/>
        </w:rPr>
        <w:t xml:space="preserve"> «О выборах депутатов представительных органов муниципальных образований в Ростовской области»</w:t>
      </w:r>
    </w:p>
    <w:p w:rsidR="00363416" w:rsidRDefault="00363416"/>
    <w:p w:rsidR="00363416" w:rsidRPr="00951CDF" w:rsidRDefault="00363416">
      <w:pPr>
        <w:jc w:val="center"/>
        <w:rPr>
          <w:sz w:val="28"/>
          <w:szCs w:val="28"/>
        </w:rPr>
      </w:pPr>
      <w:r w:rsidRPr="00951CDF">
        <w:rPr>
          <w:sz w:val="28"/>
          <w:szCs w:val="28"/>
        </w:rPr>
        <w:t>ПОСТАНОВЛЯЮ:</w:t>
      </w:r>
    </w:p>
    <w:p w:rsidR="00363416" w:rsidRDefault="00363416"/>
    <w:p w:rsidR="00363416" w:rsidRDefault="00363416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1.Образовать на территории  Красновского сельского поселения 8 избирательных участков по  выборам главы и депутатов Собрания депутатов Красновского  сельского поселения. </w:t>
      </w:r>
    </w:p>
    <w:p w:rsidR="00363416" w:rsidRDefault="003634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избирательных участков с описанием границ, номеров телефонов и помещений для работы участковых избирательных комиссий утвердить (приложение № 1).</w:t>
      </w:r>
    </w:p>
    <w:p w:rsidR="00363416" w:rsidRDefault="003634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2.Опубликовать список избирательных участков в районной газете «Родная сторона».</w:t>
      </w:r>
    </w:p>
    <w:p w:rsidR="00363416" w:rsidRDefault="00363416">
      <w:pPr>
        <w:pStyle w:val="a3"/>
      </w:pPr>
      <w:r>
        <w:tab/>
        <w:t>3.Контроль за исполнением настоящего постановления оставляю за собой.</w:t>
      </w:r>
    </w:p>
    <w:p w:rsidR="00363416" w:rsidRDefault="00363416">
      <w:pPr>
        <w:spacing w:line="360" w:lineRule="auto"/>
        <w:jc w:val="both"/>
        <w:rPr>
          <w:sz w:val="28"/>
          <w:szCs w:val="28"/>
        </w:rPr>
      </w:pPr>
    </w:p>
    <w:p w:rsidR="00363416" w:rsidRDefault="00363416">
      <w:pPr>
        <w:jc w:val="both"/>
        <w:rPr>
          <w:sz w:val="28"/>
          <w:szCs w:val="28"/>
        </w:rPr>
      </w:pPr>
    </w:p>
    <w:p w:rsidR="00363416" w:rsidRDefault="00363416">
      <w:pPr>
        <w:jc w:val="both"/>
        <w:rPr>
          <w:sz w:val="28"/>
          <w:szCs w:val="28"/>
        </w:rPr>
      </w:pPr>
    </w:p>
    <w:p w:rsidR="00363416" w:rsidRDefault="0036341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363416" w:rsidRDefault="00111C7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63416">
        <w:rPr>
          <w:sz w:val="28"/>
          <w:szCs w:val="28"/>
        </w:rPr>
        <w:tab/>
        <w:t>Г.В. Бадаев</w:t>
      </w:r>
    </w:p>
    <w:p w:rsidR="00363416" w:rsidRDefault="00363416">
      <w:pPr>
        <w:spacing w:line="360" w:lineRule="auto"/>
        <w:jc w:val="both"/>
        <w:rPr>
          <w:sz w:val="28"/>
          <w:szCs w:val="28"/>
        </w:rPr>
      </w:pPr>
    </w:p>
    <w:p w:rsidR="00363416" w:rsidRDefault="00363416">
      <w:pPr>
        <w:spacing w:line="360" w:lineRule="auto"/>
        <w:jc w:val="both"/>
        <w:rPr>
          <w:sz w:val="28"/>
          <w:szCs w:val="28"/>
        </w:rPr>
      </w:pPr>
    </w:p>
    <w:p w:rsidR="00363416" w:rsidRDefault="00363416">
      <w:pPr>
        <w:spacing w:line="360" w:lineRule="auto"/>
        <w:jc w:val="both"/>
        <w:rPr>
          <w:sz w:val="28"/>
          <w:szCs w:val="28"/>
        </w:rPr>
      </w:pPr>
    </w:p>
    <w:p w:rsidR="00830AC1" w:rsidRDefault="00830AC1">
      <w:pPr>
        <w:spacing w:line="360" w:lineRule="auto"/>
        <w:jc w:val="both"/>
        <w:rPr>
          <w:sz w:val="28"/>
          <w:szCs w:val="28"/>
        </w:rPr>
      </w:pPr>
    </w:p>
    <w:p w:rsidR="00951CDF" w:rsidRDefault="00363416">
      <w:pPr>
        <w:jc w:val="right"/>
      </w:pPr>
      <w:r>
        <w:t>Прил</w:t>
      </w:r>
      <w:r w:rsidR="00951CDF">
        <w:t xml:space="preserve">ожение № 1 </w:t>
      </w:r>
    </w:p>
    <w:p w:rsidR="00363416" w:rsidRDefault="00951CDF">
      <w:pPr>
        <w:jc w:val="right"/>
      </w:pPr>
      <w:r>
        <w:t>к постановлению Администрации</w:t>
      </w:r>
      <w:r w:rsidR="00363416">
        <w:t xml:space="preserve"> </w:t>
      </w:r>
    </w:p>
    <w:p w:rsidR="00363416" w:rsidRDefault="00363416">
      <w:pPr>
        <w:jc w:val="right"/>
      </w:pPr>
      <w:r>
        <w:t xml:space="preserve"> Красновского сельского поселения</w:t>
      </w:r>
    </w:p>
    <w:p w:rsidR="00363416" w:rsidRDefault="00363416" w:rsidP="00951CDF">
      <w:pPr>
        <w:jc w:val="right"/>
      </w:pPr>
      <w:r>
        <w:t xml:space="preserve"> № </w:t>
      </w:r>
      <w:r w:rsidR="00954D30">
        <w:t xml:space="preserve"> 54  от  17</w:t>
      </w:r>
      <w:r w:rsidR="0078651C">
        <w:t>.</w:t>
      </w:r>
      <w:r w:rsidR="00951CDF">
        <w:t>08.2012</w:t>
      </w:r>
      <w:r>
        <w:t xml:space="preserve"> года</w:t>
      </w:r>
    </w:p>
    <w:p w:rsidR="00363416" w:rsidRDefault="00363416">
      <w:pPr>
        <w:jc w:val="right"/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1191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r>
        <w:t>Границы:</w:t>
      </w:r>
      <w:r>
        <w:tab/>
        <w:t>поселок Весенний</w:t>
      </w:r>
    </w:p>
    <w:p w:rsidR="00363416" w:rsidRDefault="00363416"/>
    <w:p w:rsidR="00363416" w:rsidRDefault="00363416" w:rsidP="00111C7A">
      <w:pPr>
        <w:jc w:val="both"/>
        <w:rPr>
          <w:b/>
          <w:bCs/>
        </w:rPr>
      </w:pPr>
      <w:r>
        <w:t xml:space="preserve">Участковая избирательная комиссия и помещение для голосования находятся в муниципальном </w:t>
      </w:r>
      <w:r w:rsidR="00951CDF">
        <w:t xml:space="preserve">бюджетном </w:t>
      </w:r>
      <w:r>
        <w:t xml:space="preserve">общеобразовательном учреждении </w:t>
      </w:r>
      <w:proofErr w:type="spellStart"/>
      <w:r>
        <w:t>Весеннинская</w:t>
      </w:r>
      <w:proofErr w:type="spellEnd"/>
      <w:r>
        <w:t xml:space="preserve"> основная общеобразовател</w:t>
      </w:r>
      <w:r w:rsidR="00111C7A">
        <w:t xml:space="preserve">ьная школа, </w:t>
      </w:r>
      <w:r w:rsidR="00730D46">
        <w:t xml:space="preserve">Ростовская область, Тарасовский район, п. Весенний, </w:t>
      </w:r>
      <w:r w:rsidR="00111C7A">
        <w:t>ул.</w:t>
      </w:r>
      <w:r w:rsidR="00951CDF">
        <w:t xml:space="preserve"> </w:t>
      </w:r>
      <w:r w:rsidR="00730D46">
        <w:t>Ленина,</w:t>
      </w:r>
      <w:r w:rsidR="00793455">
        <w:t xml:space="preserve"> </w:t>
      </w:r>
      <w:r w:rsidR="00730D46">
        <w:t>3</w:t>
      </w:r>
      <w:r w:rsidR="00111C7A">
        <w:tab/>
        <w:t xml:space="preserve">   </w:t>
      </w:r>
      <w:r>
        <w:t xml:space="preserve">  </w:t>
      </w:r>
      <w:r>
        <w:rPr>
          <w:b/>
          <w:bCs/>
        </w:rPr>
        <w:t>тел.: 35 – 4 – 37</w:t>
      </w:r>
    </w:p>
    <w:p w:rsidR="00363416" w:rsidRDefault="00363416">
      <w:pPr>
        <w:rPr>
          <w:b/>
          <w:bCs/>
        </w:rPr>
      </w:pPr>
    </w:p>
    <w:p w:rsidR="00363416" w:rsidRDefault="00363416">
      <w:pPr>
        <w:rPr>
          <w:b/>
          <w:bCs/>
        </w:rPr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1192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pPr>
        <w:jc w:val="both"/>
      </w:pPr>
      <w:r>
        <w:t>Границы:</w:t>
      </w:r>
      <w:r>
        <w:tab/>
        <w:t>поселки Верхнетарасовский, Холмы</w:t>
      </w:r>
    </w:p>
    <w:p w:rsidR="00363416" w:rsidRDefault="00363416">
      <w:pPr>
        <w:jc w:val="both"/>
      </w:pPr>
    </w:p>
    <w:p w:rsidR="00363416" w:rsidRDefault="00363416">
      <w:pPr>
        <w:jc w:val="both"/>
        <w:rPr>
          <w:b/>
          <w:bCs/>
        </w:rPr>
      </w:pPr>
      <w:r>
        <w:t>Участковая избирательная комиссия и помещение для голо</w:t>
      </w:r>
      <w:r w:rsidR="00951CDF">
        <w:t>сования находятся в помещении Майской нач</w:t>
      </w:r>
      <w:r w:rsidR="00730D46">
        <w:t>альной общеобразовательной школы</w:t>
      </w:r>
      <w:r w:rsidR="00951CDF">
        <w:t xml:space="preserve"> – филиала муниципального бюджетного общеобразовательного учреждения Тарасовская средняя общеобразовательная школа № 1</w:t>
      </w:r>
      <w:r>
        <w:t xml:space="preserve">, </w:t>
      </w:r>
      <w:r w:rsidR="00730D46">
        <w:t xml:space="preserve">Ростовская область, Тарасовский район, п. </w:t>
      </w:r>
      <w:proofErr w:type="spellStart"/>
      <w:r w:rsidR="00730D46">
        <w:t>Верхнетарасовский</w:t>
      </w:r>
      <w:proofErr w:type="spellEnd"/>
      <w:r w:rsidR="00730D46">
        <w:t xml:space="preserve">, </w:t>
      </w:r>
      <w:r>
        <w:t>ул. Школьная,10</w:t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  <w:bCs/>
        </w:rPr>
        <w:t>тел.: 38 – 7 – 23</w:t>
      </w:r>
    </w:p>
    <w:p w:rsidR="00363416" w:rsidRDefault="00363416">
      <w:pPr>
        <w:jc w:val="both"/>
        <w:rPr>
          <w:b/>
          <w:bCs/>
        </w:rPr>
      </w:pPr>
    </w:p>
    <w:p w:rsidR="00363416" w:rsidRDefault="00363416">
      <w:pPr>
        <w:rPr>
          <w:b/>
          <w:bCs/>
        </w:rPr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1194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pPr>
        <w:jc w:val="both"/>
      </w:pPr>
      <w:r>
        <w:t>Границы:</w:t>
      </w:r>
      <w:r>
        <w:tab/>
        <w:t>хутор Красновка</w:t>
      </w:r>
    </w:p>
    <w:p w:rsidR="00363416" w:rsidRDefault="00363416">
      <w:pPr>
        <w:jc w:val="both"/>
      </w:pPr>
    </w:p>
    <w:p w:rsidR="00363416" w:rsidRPr="003A76B0" w:rsidRDefault="00363416">
      <w:pPr>
        <w:jc w:val="both"/>
        <w:rPr>
          <w:b/>
          <w:bCs/>
        </w:rPr>
      </w:pPr>
      <w:r>
        <w:t xml:space="preserve">Участковая избирательная комиссия и помещение для голосования находятся в клубе хутора </w:t>
      </w:r>
      <w:proofErr w:type="spellStart"/>
      <w:r>
        <w:t>Красновка</w:t>
      </w:r>
      <w:proofErr w:type="spellEnd"/>
      <w:r>
        <w:t>, ул.13 Героев,</w:t>
      </w:r>
      <w:r w:rsidR="00111C7A">
        <w:t xml:space="preserve"> </w:t>
      </w:r>
      <w:r>
        <w:t>39</w:t>
      </w:r>
      <w:r>
        <w:tab/>
        <w:t xml:space="preserve">                  </w:t>
      </w:r>
      <w:r w:rsidR="003A76B0">
        <w:t xml:space="preserve">                       </w:t>
      </w:r>
      <w:proofErr w:type="spellStart"/>
      <w:r w:rsidR="003A76B0" w:rsidRPr="003A76B0">
        <w:rPr>
          <w:b/>
        </w:rPr>
        <w:t>моб.связь</w:t>
      </w:r>
      <w:proofErr w:type="spellEnd"/>
      <w:r w:rsidR="003A76B0" w:rsidRPr="003A76B0">
        <w:rPr>
          <w:b/>
        </w:rPr>
        <w:t>:</w:t>
      </w:r>
    </w:p>
    <w:p w:rsidR="00363416" w:rsidRDefault="00363416">
      <w:pPr>
        <w:jc w:val="both"/>
        <w:rPr>
          <w:b/>
          <w:bCs/>
        </w:rPr>
      </w:pPr>
    </w:p>
    <w:p w:rsidR="00363416" w:rsidRDefault="00363416">
      <w:pPr>
        <w:jc w:val="both"/>
        <w:rPr>
          <w:b/>
          <w:bCs/>
        </w:rPr>
      </w:pPr>
    </w:p>
    <w:p w:rsidR="00363416" w:rsidRDefault="00363416">
      <w:pPr>
        <w:jc w:val="both"/>
        <w:rPr>
          <w:b/>
          <w:bCs/>
        </w:rPr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1195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pPr>
        <w:jc w:val="both"/>
      </w:pPr>
      <w:r>
        <w:t>Границы:</w:t>
      </w:r>
      <w:r>
        <w:tab/>
        <w:t>хутор Верхний Митякин, улицы:  Центра</w:t>
      </w:r>
      <w:r w:rsidR="00793455">
        <w:t>льная  с  № 1 по № 69</w:t>
      </w:r>
      <w:r>
        <w:t>,  Заречная с № 1 по № 6</w:t>
      </w:r>
      <w:r w:rsidR="00211C11">
        <w:t>4</w:t>
      </w:r>
    </w:p>
    <w:p w:rsidR="00363416" w:rsidRDefault="00363416">
      <w:pPr>
        <w:jc w:val="both"/>
      </w:pPr>
    </w:p>
    <w:p w:rsidR="00363416" w:rsidRPr="00951CDF" w:rsidRDefault="00363416">
      <w:pPr>
        <w:jc w:val="both"/>
      </w:pPr>
      <w:r>
        <w:t>Участковая избирательная комиссия и помещение для голосования находятся в магазине хутора Верхний Митякин, ул.</w:t>
      </w:r>
      <w:r w:rsidR="00111C7A">
        <w:t xml:space="preserve"> </w:t>
      </w:r>
      <w:r>
        <w:t>Центральная,</w:t>
      </w:r>
      <w:r w:rsidR="00111C7A">
        <w:t xml:space="preserve"> </w:t>
      </w:r>
      <w:r>
        <w:t>39</w:t>
      </w:r>
      <w:r w:rsidR="00951CDF">
        <w:t xml:space="preserve">                              </w:t>
      </w:r>
      <w:proofErr w:type="spellStart"/>
      <w:r w:rsidR="003A76B0">
        <w:rPr>
          <w:b/>
          <w:bCs/>
        </w:rPr>
        <w:t>моб</w:t>
      </w:r>
      <w:proofErr w:type="spellEnd"/>
      <w:r w:rsidR="003A76B0">
        <w:rPr>
          <w:b/>
          <w:bCs/>
        </w:rPr>
        <w:t>. связь:</w:t>
      </w:r>
    </w:p>
    <w:p w:rsidR="00363416" w:rsidRDefault="00363416">
      <w:pPr>
        <w:jc w:val="both"/>
        <w:rPr>
          <w:b/>
          <w:bCs/>
        </w:rPr>
      </w:pPr>
    </w:p>
    <w:p w:rsidR="00363416" w:rsidRDefault="00363416">
      <w:pPr>
        <w:jc w:val="both"/>
        <w:rPr>
          <w:b/>
          <w:bCs/>
        </w:rPr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1196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pPr>
        <w:jc w:val="both"/>
      </w:pPr>
      <w:r>
        <w:t>Границы:</w:t>
      </w:r>
      <w:r>
        <w:tab/>
        <w:t>хутор Верхний Ми</w:t>
      </w:r>
      <w:r w:rsidR="00793455">
        <w:t>тякин, улицы: Центральная с № 70</w:t>
      </w:r>
      <w:r>
        <w:t xml:space="preserve"> по № 213,  Заречная с № 6</w:t>
      </w:r>
      <w:r w:rsidR="00211C11">
        <w:t>5</w:t>
      </w:r>
      <w:r w:rsidR="00793455">
        <w:t xml:space="preserve"> по № 191</w:t>
      </w:r>
    </w:p>
    <w:p w:rsidR="00363416" w:rsidRDefault="00363416">
      <w:pPr>
        <w:jc w:val="both"/>
      </w:pPr>
    </w:p>
    <w:p w:rsidR="00363416" w:rsidRPr="00951CDF" w:rsidRDefault="00363416" w:rsidP="00951CDF">
      <w:pPr>
        <w:jc w:val="both"/>
      </w:pPr>
      <w:r>
        <w:t>Участковая избирательная комиссия и помещение для голосования находятся в адм</w:t>
      </w:r>
      <w:r w:rsidR="00951CDF">
        <w:t>инистративном здании  Администрации Красновского сельского поселения</w:t>
      </w:r>
      <w:r>
        <w:t>, ул.</w:t>
      </w:r>
      <w:r w:rsidR="00111C7A">
        <w:t xml:space="preserve"> </w:t>
      </w:r>
      <w:r>
        <w:t>Центральная,</w:t>
      </w:r>
      <w:r w:rsidR="00111C7A">
        <w:t xml:space="preserve"> </w:t>
      </w:r>
      <w:r>
        <w:t>136</w:t>
      </w:r>
      <w:r w:rsidR="00951CDF">
        <w:t xml:space="preserve">                                                 </w:t>
      </w:r>
      <w:r>
        <w:t xml:space="preserve">    </w:t>
      </w:r>
      <w:r>
        <w:rPr>
          <w:b/>
          <w:bCs/>
        </w:rPr>
        <w:t>тел.: 35 – 1 – 2</w:t>
      </w:r>
      <w:r w:rsidR="003A76B0">
        <w:rPr>
          <w:b/>
          <w:bCs/>
        </w:rPr>
        <w:t>2</w:t>
      </w:r>
    </w:p>
    <w:p w:rsidR="00E4590B" w:rsidRDefault="00E4590B">
      <w:pPr>
        <w:ind w:left="2124" w:firstLine="708"/>
        <w:jc w:val="both"/>
        <w:rPr>
          <w:b/>
          <w:bCs/>
        </w:rPr>
      </w:pPr>
    </w:p>
    <w:p w:rsidR="00E4590B" w:rsidRDefault="00E4590B">
      <w:pPr>
        <w:ind w:left="2124" w:firstLine="708"/>
        <w:jc w:val="both"/>
        <w:rPr>
          <w:b/>
          <w:bCs/>
        </w:rPr>
      </w:pPr>
    </w:p>
    <w:p w:rsidR="00363416" w:rsidRDefault="00363416">
      <w:pPr>
        <w:rPr>
          <w:b/>
          <w:bCs/>
        </w:rPr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1197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pPr>
        <w:jc w:val="both"/>
      </w:pPr>
      <w:r>
        <w:t>Границы:</w:t>
      </w:r>
      <w:r>
        <w:tab/>
        <w:t>хутор  Нижнемитякин,  улицы:  Правобережная  с № 1 по № 87, Левобережная с № 1 по № 43</w:t>
      </w:r>
    </w:p>
    <w:p w:rsidR="00363416" w:rsidRDefault="00363416">
      <w:pPr>
        <w:jc w:val="both"/>
      </w:pPr>
    </w:p>
    <w:p w:rsidR="00363416" w:rsidRDefault="00363416">
      <w:pPr>
        <w:jc w:val="both"/>
        <w:rPr>
          <w:b/>
          <w:bCs/>
        </w:rPr>
      </w:pPr>
      <w:r>
        <w:t xml:space="preserve">Участковая избирательная комиссия и помещение для голосования находятся в помещении </w:t>
      </w:r>
      <w:proofErr w:type="spellStart"/>
      <w:r>
        <w:t>Средне-Митякинской</w:t>
      </w:r>
      <w:proofErr w:type="spellEnd"/>
      <w:r>
        <w:t xml:space="preserve">  начальной общеобразовательной школы – филиала муниципального </w:t>
      </w:r>
      <w:r w:rsidR="00951CDF">
        <w:t xml:space="preserve">бюджетного </w:t>
      </w:r>
      <w:r>
        <w:t>общеобразовательного учреждения Красновская средняя общеобразовательная школа, ул.</w:t>
      </w:r>
      <w:r w:rsidR="00111C7A">
        <w:t xml:space="preserve"> </w:t>
      </w:r>
      <w:r>
        <w:t>Правобережная,</w:t>
      </w:r>
      <w:r w:rsidR="00111C7A">
        <w:t xml:space="preserve"> </w:t>
      </w:r>
      <w:r>
        <w:t xml:space="preserve">65         </w:t>
      </w:r>
      <w:r>
        <w:tab/>
      </w:r>
      <w:r w:rsidR="003A76B0">
        <w:t xml:space="preserve">                         </w:t>
      </w:r>
      <w:r>
        <w:t xml:space="preserve">   </w:t>
      </w:r>
      <w:proofErr w:type="spellStart"/>
      <w:r w:rsidR="003A76B0">
        <w:rPr>
          <w:b/>
          <w:bCs/>
        </w:rPr>
        <w:t>моб</w:t>
      </w:r>
      <w:proofErr w:type="spellEnd"/>
      <w:r w:rsidR="003A76B0">
        <w:rPr>
          <w:b/>
          <w:bCs/>
        </w:rPr>
        <w:t>. связь:</w:t>
      </w:r>
    </w:p>
    <w:p w:rsidR="00363416" w:rsidRDefault="00363416">
      <w:pPr>
        <w:rPr>
          <w:b/>
          <w:bCs/>
        </w:rPr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1198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pPr>
        <w:jc w:val="both"/>
      </w:pPr>
      <w:r>
        <w:t>Границы:</w:t>
      </w:r>
      <w:r>
        <w:tab/>
        <w:t>хутор  Нижнемитякин,  улицы:  Правобережная  с № 88 по № 1</w:t>
      </w:r>
      <w:r w:rsidR="00211C11">
        <w:t>6</w:t>
      </w:r>
      <w:r>
        <w:t xml:space="preserve">6, Левобережная с № 44 по № </w:t>
      </w:r>
      <w:r w:rsidR="00211C11">
        <w:t>95</w:t>
      </w:r>
      <w:r>
        <w:t>, хутор Донецкий, разъезд им. Сутормина, разъезд 149 км</w:t>
      </w:r>
    </w:p>
    <w:p w:rsidR="00363416" w:rsidRDefault="00363416">
      <w:pPr>
        <w:jc w:val="both"/>
      </w:pPr>
    </w:p>
    <w:p w:rsidR="00363416" w:rsidRDefault="00363416">
      <w:pPr>
        <w:jc w:val="both"/>
      </w:pPr>
      <w:r>
        <w:t xml:space="preserve">Участковая избирательная комиссия и помещение для голосования находятся в </w:t>
      </w:r>
      <w:proofErr w:type="spellStart"/>
      <w:r>
        <w:t>Нижнемитякинском</w:t>
      </w:r>
      <w:proofErr w:type="spellEnd"/>
      <w:r>
        <w:t xml:space="preserve"> доме культуры,</w:t>
      </w:r>
      <w:r w:rsidR="00111C7A">
        <w:t xml:space="preserve"> </w:t>
      </w:r>
      <w:r>
        <w:t>ул.</w:t>
      </w:r>
      <w:r w:rsidR="00111C7A">
        <w:t xml:space="preserve"> </w:t>
      </w:r>
      <w:r>
        <w:t>Правобережная,122</w:t>
      </w:r>
    </w:p>
    <w:p w:rsidR="00363416" w:rsidRDefault="00363416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тел.: 34 – 1 –69</w:t>
      </w:r>
    </w:p>
    <w:p w:rsidR="00363416" w:rsidRDefault="00363416">
      <w:pPr>
        <w:jc w:val="both"/>
        <w:rPr>
          <w:b/>
          <w:bCs/>
        </w:rPr>
      </w:pPr>
    </w:p>
    <w:p w:rsidR="00363416" w:rsidRDefault="00363416">
      <w:pPr>
        <w:jc w:val="center"/>
        <w:rPr>
          <w:b/>
          <w:bCs/>
        </w:rPr>
      </w:pPr>
      <w:r>
        <w:rPr>
          <w:b/>
          <w:bCs/>
        </w:rPr>
        <w:t>ИЗБИРАТЕЛЬНЫЙ УЧАСТОК    1199</w:t>
      </w:r>
    </w:p>
    <w:p w:rsidR="00363416" w:rsidRDefault="00363416">
      <w:pPr>
        <w:jc w:val="center"/>
        <w:rPr>
          <w:b/>
          <w:bCs/>
        </w:rPr>
      </w:pPr>
    </w:p>
    <w:p w:rsidR="00363416" w:rsidRDefault="00363416">
      <w:pPr>
        <w:jc w:val="both"/>
      </w:pPr>
      <w:r>
        <w:t>Границы:</w:t>
      </w:r>
      <w:r>
        <w:tab/>
        <w:t xml:space="preserve">хутор  Нижнемитякин,  улицы:  Правобережная  с № </w:t>
      </w:r>
      <w:r w:rsidR="003A76B0">
        <w:t>168</w:t>
      </w:r>
      <w:r>
        <w:t xml:space="preserve"> по №243</w:t>
      </w:r>
      <w:r w:rsidR="00793455">
        <w:t>б</w:t>
      </w:r>
      <w:r>
        <w:t xml:space="preserve">, Левобережная от дома № </w:t>
      </w:r>
      <w:r w:rsidR="003A76B0">
        <w:t>97</w:t>
      </w:r>
      <w:r>
        <w:t xml:space="preserve"> до дома № 17</w:t>
      </w:r>
      <w:r w:rsidR="00211C11">
        <w:t>0</w:t>
      </w:r>
    </w:p>
    <w:p w:rsidR="00363416" w:rsidRDefault="00363416">
      <w:pPr>
        <w:jc w:val="both"/>
      </w:pPr>
    </w:p>
    <w:p w:rsidR="00363416" w:rsidRDefault="00363416">
      <w:pPr>
        <w:jc w:val="both"/>
      </w:pPr>
      <w:r>
        <w:t>Участковая избирательная комиссия и помещение для голосования находятся в административном здании бригады № 2 ЗАО «Надежда»,</w:t>
      </w:r>
      <w:r w:rsidR="00111C7A">
        <w:t xml:space="preserve"> </w:t>
      </w:r>
      <w:r>
        <w:t>ул.</w:t>
      </w:r>
      <w:r w:rsidR="00111C7A">
        <w:t xml:space="preserve"> </w:t>
      </w:r>
      <w:r>
        <w:t>Левобережная,148</w:t>
      </w:r>
    </w:p>
    <w:p w:rsidR="00363416" w:rsidRDefault="00363416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тел.: 34 – 9 – 19</w:t>
      </w:r>
    </w:p>
    <w:p w:rsidR="00F53D62" w:rsidRDefault="00F53D62">
      <w:pPr>
        <w:jc w:val="both"/>
        <w:rPr>
          <w:b/>
          <w:bCs/>
        </w:rPr>
      </w:pPr>
    </w:p>
    <w:p w:rsidR="00F53D62" w:rsidRDefault="00F53D62">
      <w:pPr>
        <w:jc w:val="both"/>
        <w:rPr>
          <w:b/>
          <w:bCs/>
        </w:rPr>
      </w:pPr>
    </w:p>
    <w:p w:rsidR="00F53D62" w:rsidRDefault="00F53D62">
      <w:pPr>
        <w:jc w:val="both"/>
        <w:rPr>
          <w:b/>
          <w:bCs/>
        </w:rPr>
      </w:pPr>
    </w:p>
    <w:p w:rsidR="00F53D62" w:rsidRPr="00F53D62" w:rsidRDefault="00793455">
      <w:pPr>
        <w:jc w:val="both"/>
        <w:rPr>
          <w:bCs/>
        </w:rPr>
      </w:pPr>
      <w:r>
        <w:rPr>
          <w:bCs/>
        </w:rPr>
        <w:t xml:space="preserve">          </w:t>
      </w:r>
      <w:r w:rsidR="00F53D62" w:rsidRPr="00F53D62">
        <w:rPr>
          <w:bCs/>
        </w:rPr>
        <w:t>Глава Красновского</w:t>
      </w:r>
    </w:p>
    <w:p w:rsidR="00F53D62" w:rsidRPr="00F53D62" w:rsidRDefault="00793455">
      <w:pPr>
        <w:jc w:val="both"/>
        <w:rPr>
          <w:bCs/>
        </w:rPr>
      </w:pPr>
      <w:r>
        <w:rPr>
          <w:bCs/>
        </w:rPr>
        <w:t xml:space="preserve">          </w:t>
      </w:r>
      <w:r w:rsidR="00F53D62" w:rsidRPr="00F53D62">
        <w:rPr>
          <w:bCs/>
        </w:rPr>
        <w:t xml:space="preserve">сельского поселения              </w:t>
      </w:r>
      <w:r w:rsidR="00F53D62">
        <w:rPr>
          <w:bCs/>
        </w:rPr>
        <w:t xml:space="preserve">            </w:t>
      </w:r>
      <w:r w:rsidR="00F53D62" w:rsidRPr="00F53D62">
        <w:rPr>
          <w:bCs/>
        </w:rPr>
        <w:t xml:space="preserve">              </w:t>
      </w:r>
      <w:r w:rsidR="00F53D62">
        <w:rPr>
          <w:bCs/>
        </w:rPr>
        <w:t xml:space="preserve">                 </w:t>
      </w:r>
      <w:r w:rsidR="00F53D62" w:rsidRPr="00F53D62">
        <w:rPr>
          <w:bCs/>
        </w:rPr>
        <w:t xml:space="preserve">   </w:t>
      </w:r>
      <w:proofErr w:type="spellStart"/>
      <w:r w:rsidR="00F53D62" w:rsidRPr="00F53D62">
        <w:rPr>
          <w:bCs/>
        </w:rPr>
        <w:t>Г.В.Бадаев</w:t>
      </w:r>
      <w:proofErr w:type="spellEnd"/>
    </w:p>
    <w:p w:rsidR="00363416" w:rsidRDefault="00363416">
      <w:pPr>
        <w:jc w:val="right"/>
      </w:pPr>
    </w:p>
    <w:sectPr w:rsidR="00363416" w:rsidSect="00111C7A">
      <w:pgSz w:w="11906" w:h="16838"/>
      <w:pgMar w:top="719" w:right="746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E14"/>
    <w:rsid w:val="00111C7A"/>
    <w:rsid w:val="00211C11"/>
    <w:rsid w:val="002F3A38"/>
    <w:rsid w:val="00363416"/>
    <w:rsid w:val="003A76B0"/>
    <w:rsid w:val="005676BC"/>
    <w:rsid w:val="00685678"/>
    <w:rsid w:val="00730D46"/>
    <w:rsid w:val="0078651C"/>
    <w:rsid w:val="00793455"/>
    <w:rsid w:val="00830AC1"/>
    <w:rsid w:val="00951CDF"/>
    <w:rsid w:val="00954D30"/>
    <w:rsid w:val="00AB2CB6"/>
    <w:rsid w:val="00E01E14"/>
    <w:rsid w:val="00E4590B"/>
    <w:rsid w:val="00E823E4"/>
    <w:rsid w:val="00F5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0238E9-3096-486D-80D2-D5798844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30AC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2008-09-17T10:20:00Z</cp:lastPrinted>
  <dcterms:created xsi:type="dcterms:W3CDTF">2025-07-14T17:50:00Z</dcterms:created>
  <dcterms:modified xsi:type="dcterms:W3CDTF">2025-07-14T17:50:00Z</dcterms:modified>
</cp:coreProperties>
</file>